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B1453F" w:rsidRPr="0014236D" w:rsidTr="00637C14">
        <w:trPr>
          <w:trHeight w:val="170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:rsidR="00B1453F" w:rsidRDefault="00B1453F" w:rsidP="00A75148">
            <w:pPr>
              <w:pStyle w:val="berschrift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Studiengangbezeichnung: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B1453F" w:rsidRPr="00B1453F" w:rsidRDefault="00295E6F" w:rsidP="005D38D5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>Germanistik</w:t>
            </w:r>
            <w:r w:rsidR="005D38D5">
              <w:rPr>
                <w:sz w:val="20"/>
                <w:u w:val="none"/>
                <w:lang w:val="en-US" w:eastAsia="en-US"/>
              </w:rPr>
              <w:t xml:space="preserve"> (Bachelor of Arts</w:t>
            </w:r>
            <w:r w:rsidR="00B1453F" w:rsidRPr="00B1453F">
              <w:rPr>
                <w:sz w:val="20"/>
                <w:u w:val="none"/>
                <w:lang w:val="en-US" w:eastAsia="en-US"/>
              </w:rPr>
              <w:t>)</w:t>
            </w:r>
          </w:p>
        </w:tc>
      </w:tr>
      <w:tr w:rsidR="00B1453F" w:rsidTr="00637C14">
        <w:trPr>
          <w:trHeight w:val="170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:rsidR="00B1453F" w:rsidRDefault="00B1453F" w:rsidP="003B3CF5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Stand: </w:t>
            </w:r>
            <w:r w:rsidR="003B3CF5">
              <w:rPr>
                <w:rFonts w:cs="Arial"/>
                <w:lang w:eastAsia="en-US"/>
              </w:rPr>
              <w:t>15</w:t>
            </w:r>
            <w:r>
              <w:rPr>
                <w:rFonts w:cs="Arial"/>
                <w:lang w:eastAsia="en-US"/>
              </w:rPr>
              <w:t>.</w:t>
            </w:r>
            <w:r w:rsidR="00156988">
              <w:rPr>
                <w:rFonts w:cs="Arial"/>
                <w:lang w:eastAsia="en-US"/>
              </w:rPr>
              <w:t>12</w:t>
            </w:r>
            <w:r>
              <w:rPr>
                <w:rFonts w:cs="Arial"/>
                <w:lang w:eastAsia="en-US"/>
              </w:rPr>
              <w:t>.</w:t>
            </w:r>
            <w:r w:rsidR="00156988">
              <w:rPr>
                <w:rFonts w:cs="Arial"/>
                <w:lang w:eastAsia="en-US"/>
              </w:rPr>
              <w:t>2014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B1453F" w:rsidRDefault="00B1453F" w:rsidP="00B1453F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Hauptfach mit 120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721"/>
        <w:gridCol w:w="1218"/>
        <w:gridCol w:w="1218"/>
        <w:gridCol w:w="1219"/>
      </w:tblGrid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FS</w:t>
            </w:r>
          </w:p>
        </w:tc>
        <w:tc>
          <w:tcPr>
            <w:tcW w:w="5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Module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ECTS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SWS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Propädeutik Germanistik (V +</w:t>
            </w:r>
            <w:r w:rsidR="00AE534E">
              <w:rPr>
                <w:rFonts w:cs="Arial"/>
              </w:rPr>
              <w:t xml:space="preserve"> V</w:t>
            </w:r>
            <w:r>
              <w:rPr>
                <w:rFonts w:cs="Arial"/>
              </w:rPr>
              <w:t>)</w:t>
            </w:r>
          </w:p>
        </w:tc>
        <w:tc>
          <w:tcPr>
            <w:tcW w:w="1218" w:type="dxa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AE534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Neuere Deutsche Literaturwissenschaft (Ü + Ü)</w:t>
            </w:r>
          </w:p>
        </w:tc>
        <w:tc>
          <w:tcPr>
            <w:tcW w:w="1218" w:type="dxa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2F50CE" w:rsidP="00AD2AF7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Deutsche Literaturwissenschaft 1 (</w:t>
            </w:r>
            <w:r w:rsidR="00AD2AF7">
              <w:rPr>
                <w:rFonts w:cs="Arial"/>
              </w:rPr>
              <w:t>Ü + V</w:t>
            </w:r>
            <w:r>
              <w:rPr>
                <w:rFonts w:cs="Arial"/>
              </w:rPr>
              <w:t>)</w:t>
            </w:r>
          </w:p>
        </w:tc>
        <w:tc>
          <w:tcPr>
            <w:tcW w:w="1218" w:type="dxa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2F50CE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5E0343" w:rsidRDefault="005F38F6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 w:rsidR="003C0AB8"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 w:rsidR="005E0343"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E0343"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 w:rsidR="003C0AB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1.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2C17FB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11</w:t>
            </w:r>
            <w:r w:rsidR="005F38F6" w:rsidRPr="009D7E70">
              <w:rPr>
                <w:rFonts w:cs="Arial"/>
              </w:rPr>
              <w:t xml:space="preserve"> + [x]</w:t>
            </w:r>
          </w:p>
        </w:tc>
      </w:tr>
      <w:tr w:rsidR="00971F03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971F03" w:rsidRPr="00C87924" w:rsidRDefault="00971F03" w:rsidP="00971F03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:rsidR="00971F03" w:rsidRPr="009D7E70" w:rsidRDefault="00971F03" w:rsidP="00971F03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971F03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:rsidR="00971F03" w:rsidRPr="009D7E70" w:rsidRDefault="00971F03" w:rsidP="00971F03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71F03" w:rsidRPr="009D7E70" w:rsidRDefault="00971F03" w:rsidP="00971F03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Basismodul Ältere Deutsche Literaturwissenschaft 2 (V + Ü)</w:t>
            </w:r>
          </w:p>
        </w:tc>
        <w:tc>
          <w:tcPr>
            <w:tcW w:w="1218" w:type="dxa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F38F6" w:rsidRPr="009D7E70" w:rsidTr="00BB2115">
        <w:trPr>
          <w:trHeight w:hRule="exact" w:val="613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FA23B1" w:rsidP="00156988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Basismodul Deutsche Sprachwissenschaft (V + S + T)  </w:t>
            </w:r>
          </w:p>
        </w:tc>
        <w:tc>
          <w:tcPr>
            <w:tcW w:w="1218" w:type="dxa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38F6" w:rsidRPr="009D7E70" w:rsidTr="00BB2115">
        <w:trPr>
          <w:trHeight w:hRule="exact" w:val="548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1 (S + V)</w:t>
            </w:r>
          </w:p>
        </w:tc>
        <w:tc>
          <w:tcPr>
            <w:tcW w:w="1218" w:type="dxa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C0AB8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2.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FA23B1" w:rsidP="00AE534E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AE534E">
              <w:rPr>
                <w:rFonts w:cs="Arial"/>
                <w:b/>
              </w:rPr>
              <w:t>4</w:t>
            </w:r>
            <w:r w:rsidR="005F38F6"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Ältere Deutsche Literaturwissenschaft (V + S)</w:t>
            </w:r>
          </w:p>
        </w:tc>
        <w:tc>
          <w:tcPr>
            <w:tcW w:w="1218" w:type="dxa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3B3CF5" w:rsidP="00B1453F">
            <w:pPr>
              <w:spacing w:before="50" w:after="50"/>
              <w:rPr>
                <w:rFonts w:cs="Arial"/>
              </w:rPr>
            </w:pPr>
            <w:r>
              <w:t>Aufbaumodul Systemstrukturen des Deutschen</w:t>
            </w:r>
            <w:r>
              <w:rPr>
                <w:rFonts w:cs="Arial"/>
              </w:rPr>
              <w:t xml:space="preserve"> </w:t>
            </w:r>
            <w:r w:rsidR="00FA23B1">
              <w:rPr>
                <w:rFonts w:cs="Arial"/>
              </w:rPr>
              <w:t>(V + S + T)</w:t>
            </w:r>
          </w:p>
        </w:tc>
        <w:tc>
          <w:tcPr>
            <w:tcW w:w="1218" w:type="dxa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FA23B1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F38F6" w:rsidRPr="005E0343" w:rsidTr="00BB2115">
        <w:trPr>
          <w:trHeight w:hRule="exact" w:val="608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F94EDF" w:rsidRDefault="005F38F6" w:rsidP="00B1453F">
            <w:pPr>
              <w:spacing w:before="50" w:after="50"/>
              <w:rPr>
                <w:rFonts w:cs="Arial"/>
                <w:highlight w:val="yellow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F94EDF" w:rsidRDefault="00F94EDF" w:rsidP="00BB2115">
            <w:pPr>
              <w:spacing w:before="50" w:after="5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:rsidR="005F38F6" w:rsidRPr="009D7E70" w:rsidRDefault="00BB2115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BB2115" w:rsidP="00F94ED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A75148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5F38F6" w:rsidRPr="009D7E70" w:rsidTr="00BB2115">
        <w:trPr>
          <w:trHeight w:hRule="exact" w:val="606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BB2115" w:rsidP="00B1453F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2 (Teil 1: V)</w:t>
            </w:r>
          </w:p>
        </w:tc>
        <w:tc>
          <w:tcPr>
            <w:tcW w:w="1218" w:type="dxa"/>
            <w:vAlign w:val="center"/>
          </w:tcPr>
          <w:p w:rsidR="005F38F6" w:rsidRPr="009D7E70" w:rsidRDefault="00BB2115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BB2115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 von 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BB2115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C0AB8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3.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BB2115" w:rsidP="00A75148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A75148">
              <w:rPr>
                <w:rFonts w:cs="Arial"/>
                <w:b/>
              </w:rPr>
              <w:t>3</w:t>
            </w:r>
            <w:r w:rsidR="005F38F6" w:rsidRPr="009D7E70">
              <w:rPr>
                <w:rFonts w:cs="Arial"/>
              </w:rPr>
              <w:t xml:space="preserve"> + [x]</w:t>
            </w:r>
          </w:p>
        </w:tc>
      </w:tr>
      <w:tr w:rsidR="005F38F6" w:rsidRPr="005E0343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C87924" w:rsidRDefault="005F38F6" w:rsidP="00B1453F">
            <w:pPr>
              <w:spacing w:before="50" w:after="50"/>
              <w:rPr>
                <w:rFonts w:cs="Arial"/>
              </w:rPr>
            </w:pPr>
            <w:r w:rsidRPr="00C87924">
              <w:rPr>
                <w:rFonts w:cs="Arial"/>
              </w:rPr>
              <w:t>4.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C87924" w:rsidRDefault="007A45AA" w:rsidP="00BB2115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FSQ-Modul</w:t>
            </w:r>
          </w:p>
        </w:tc>
        <w:tc>
          <w:tcPr>
            <w:tcW w:w="1218" w:type="dxa"/>
            <w:vAlign w:val="center"/>
          </w:tcPr>
          <w:p w:rsidR="005F38F6" w:rsidRPr="009D7E70" w:rsidRDefault="00971F03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FSQ*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7A45AA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971F03" w:rsidP="00B1453F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1+</w:t>
            </w:r>
          </w:p>
        </w:tc>
      </w:tr>
      <w:tr w:rsidR="007A45AA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877957" w:rsidRDefault="00971F03" w:rsidP="007A45AA">
            <w:pPr>
              <w:spacing w:before="50" w:after="50"/>
              <w:rPr>
                <w:rFonts w:cs="Arial"/>
              </w:rPr>
            </w:pPr>
            <w:r w:rsidRPr="00877957">
              <w:rPr>
                <w:rFonts w:cs="Arial"/>
              </w:rPr>
              <w:t>Modul aus dem ASQ-Pool</w:t>
            </w:r>
          </w:p>
        </w:tc>
        <w:tc>
          <w:tcPr>
            <w:tcW w:w="1218" w:type="dxa"/>
            <w:vAlign w:val="center"/>
          </w:tcPr>
          <w:p w:rsidR="007A45AA" w:rsidRPr="00877957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877957">
              <w:rPr>
                <w:rFonts w:cs="Arial"/>
              </w:rPr>
              <w:t>ASQ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2+</w:t>
            </w:r>
          </w:p>
        </w:tc>
      </w:tr>
      <w:tr w:rsidR="007A45AA" w:rsidRPr="005E0343" w:rsidTr="00584C43">
        <w:trPr>
          <w:trHeight w:hRule="exact" w:val="598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877957" w:rsidRDefault="007A45AA" w:rsidP="00F94EDF">
            <w:pPr>
              <w:spacing w:before="50" w:after="50"/>
              <w:rPr>
                <w:rFonts w:cs="Arial"/>
              </w:rPr>
            </w:pPr>
            <w:r w:rsidRPr="00877957">
              <w:rPr>
                <w:rFonts w:cs="Arial"/>
              </w:rPr>
              <w:t>Aufbaumodul Historische Sprachw</w:t>
            </w:r>
            <w:r w:rsidR="00F94EDF" w:rsidRPr="00877957">
              <w:rPr>
                <w:rFonts w:cs="Arial"/>
              </w:rPr>
              <w:t>issenschaft des Deutschen</w:t>
            </w:r>
          </w:p>
        </w:tc>
        <w:tc>
          <w:tcPr>
            <w:tcW w:w="1218" w:type="dxa"/>
            <w:vAlign w:val="center"/>
          </w:tcPr>
          <w:p w:rsidR="007A45AA" w:rsidRPr="00877957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877957">
              <w:rPr>
                <w:rFonts w:cs="Arial"/>
              </w:rPr>
              <w:t>PF</w:t>
            </w:r>
            <w:bookmarkStart w:id="0" w:name="_GoBack"/>
            <w:bookmarkEnd w:id="0"/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A45AA" w:rsidRPr="005E0343" w:rsidTr="00BB2115">
        <w:trPr>
          <w:trHeight w:hRule="exact" w:val="635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Analysepraxis der Deutschen Sprachwissenschaft (S)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A45AA" w:rsidRPr="005E0343" w:rsidTr="00BB2115">
        <w:trPr>
          <w:trHeight w:hRule="exact" w:val="635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>Aufbaumodul Neuere Deutsche Literaturwissenschaft 2 (Teil 2: V)</w:t>
            </w:r>
          </w:p>
        </w:tc>
        <w:tc>
          <w:tcPr>
            <w:tcW w:w="1218" w:type="dxa"/>
            <w:vAlign w:val="center"/>
          </w:tcPr>
          <w:p w:rsidR="007A45AA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PF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 von 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A45AA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5E0343" w:rsidRDefault="007A45AA" w:rsidP="007A45AA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7A45AA" w:rsidRPr="005E0343" w:rsidRDefault="007A45AA" w:rsidP="007A45AA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5E0343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5E0343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[x]</w:t>
            </w:r>
          </w:p>
        </w:tc>
      </w:tr>
      <w:tr w:rsidR="007A45AA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4. Fachsemester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7A45AA" w:rsidRPr="009D7E70" w:rsidTr="00FA0DCA">
        <w:trPr>
          <w:trHeight w:hRule="exact" w:val="1216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 w:rsidR="00D339FC">
              <w:t>Vertiefungsmodul Sprache im Kontext</w:t>
            </w:r>
            <w:r w:rsidR="00D339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WPF*</w:t>
            </w:r>
            <w:r w:rsidR="00242D84">
              <w:rPr>
                <w:rFonts w:cs="Arial"/>
              </w:rPr>
              <w:t>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7A45AA" w:rsidRPr="009D7E70" w:rsidTr="00FA0DCA">
        <w:trPr>
          <w:trHeight w:hRule="exact" w:val="1277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 w:rsidR="003B3CF5">
              <w:t>Vertiefungsmodul Sprache im Kontext</w:t>
            </w:r>
            <w:r w:rsidR="003B3C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</w:t>
            </w:r>
            <w:r w:rsidR="00242D84">
              <w:rPr>
                <w:rFonts w:cs="Arial"/>
              </w:rPr>
              <w:t>*</w:t>
            </w:r>
            <w:r>
              <w:rPr>
                <w:rFonts w:cs="Arial"/>
              </w:rPr>
              <w:t>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7A45AA" w:rsidRPr="009D7E70" w:rsidTr="00FA0DCA">
        <w:trPr>
          <w:trHeight w:hRule="exact" w:val="1141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 w:rsidR="003B3CF5">
              <w:t>Vertiefungsmodul Sprache im Kontext</w:t>
            </w:r>
            <w:r w:rsidR="003B3C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</w:t>
            </w:r>
            <w:r w:rsidR="00242D84">
              <w:rPr>
                <w:rFonts w:cs="Arial"/>
              </w:rPr>
              <w:t>*</w:t>
            </w:r>
            <w:r>
              <w:rPr>
                <w:rFonts w:cs="Arial"/>
              </w:rPr>
              <w:t>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7A45AA" w:rsidRPr="009D7E70" w:rsidTr="00FA0DCA">
        <w:trPr>
          <w:trHeight w:hRule="exact" w:val="1284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 w:rsidR="003B3CF5">
              <w:t>Vertiefungsmodul Sprache im Kontext</w:t>
            </w:r>
            <w:r w:rsidR="003B3C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</w:t>
            </w:r>
            <w:r w:rsidR="00242D84">
              <w:rPr>
                <w:rFonts w:cs="Arial"/>
              </w:rPr>
              <w:t>*</w:t>
            </w:r>
            <w:r>
              <w:rPr>
                <w:rFonts w:cs="Arial"/>
              </w:rPr>
              <w:t>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7A45AA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5E0343" w:rsidRDefault="007A45AA" w:rsidP="007A45AA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7A45AA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5. Fachsemester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8-12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7A45AA" w:rsidRPr="009D7E70" w:rsidTr="00FA0DCA">
        <w:trPr>
          <w:trHeight w:hRule="exact" w:val="12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 w:rsidR="003B3CF5">
              <w:t>Vertiefungsmodul Sprache im Kontext</w:t>
            </w:r>
            <w:r w:rsidR="003B3C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</w:t>
            </w:r>
            <w:r w:rsidR="00242D84">
              <w:rPr>
                <w:rFonts w:cs="Arial"/>
              </w:rPr>
              <w:t>*</w:t>
            </w:r>
            <w:r>
              <w:rPr>
                <w:rFonts w:cs="Arial"/>
              </w:rPr>
              <w:t>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7A45AA" w:rsidRPr="009D7E70" w:rsidTr="00FA0DCA">
        <w:trPr>
          <w:trHeight w:hRule="exact" w:val="113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>
              <w:rPr>
                <w:rFonts w:cs="Arial"/>
              </w:rPr>
              <w:t xml:space="preserve">Vertiefungsmodul Neuere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Ältere Deutsche Literaturwissenschaft 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</w:t>
            </w:r>
            <w:r w:rsidR="00F638E3">
              <w:t>Vertiefungsmodul Sprache im Kontext</w:t>
            </w:r>
            <w:r w:rsidR="00F638E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(S) </w:t>
            </w:r>
            <w:r w:rsidRPr="00FA0DCA">
              <w:rPr>
                <w:rFonts w:cs="Arial"/>
                <w:b/>
                <w:i/>
              </w:rPr>
              <w:t>oder</w:t>
            </w:r>
            <w:r>
              <w:rPr>
                <w:rFonts w:cs="Arial"/>
              </w:rPr>
              <w:t xml:space="preserve"> Vertiefungsmodul Didaktik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WPF</w:t>
            </w:r>
            <w:r w:rsidR="00242D84">
              <w:rPr>
                <w:rFonts w:cs="Arial"/>
              </w:rPr>
              <w:t>**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2-3</w:t>
            </w:r>
          </w:p>
        </w:tc>
      </w:tr>
      <w:tr w:rsidR="007A45AA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Bachelor Thesis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---</w:t>
            </w:r>
          </w:p>
        </w:tc>
      </w:tr>
      <w:tr w:rsidR="007A45AA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45AA" w:rsidRPr="005E0343" w:rsidRDefault="007A45AA" w:rsidP="007A45AA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7A45AA" w:rsidRPr="005E0343" w:rsidRDefault="007A45AA" w:rsidP="007A45AA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7A45AA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6. Fachsemester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</w:rPr>
            </w:pPr>
            <w:r w:rsidRPr="00076301">
              <w:rPr>
                <w:rFonts w:cs="Arial"/>
                <w:b/>
              </w:rPr>
              <w:t>4-6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7A45AA" w:rsidRPr="009D7E70" w:rsidTr="00B1453F">
        <w:tc>
          <w:tcPr>
            <w:tcW w:w="6268" w:type="dxa"/>
            <w:gridSpan w:val="2"/>
            <w:shd w:val="clear" w:color="auto" w:fill="auto"/>
            <w:vAlign w:val="center"/>
          </w:tcPr>
          <w:p w:rsidR="007A45AA" w:rsidRPr="009D7E70" w:rsidRDefault="007A45AA" w:rsidP="007A45AA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Gesamtsumme</w:t>
            </w:r>
          </w:p>
        </w:tc>
        <w:tc>
          <w:tcPr>
            <w:tcW w:w="1218" w:type="dxa"/>
            <w:vAlign w:val="center"/>
          </w:tcPr>
          <w:p w:rsidR="007A45AA" w:rsidRPr="009D7E70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7A45AA" w:rsidRPr="00464A61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120</w:t>
            </w:r>
            <w:r>
              <w:rPr>
                <w:rFonts w:cs="Arial"/>
                <w:b/>
              </w:rPr>
              <w:t xml:space="preserve"> </w:t>
            </w:r>
            <w:r w:rsidRPr="009D7E70">
              <w:rPr>
                <w:rFonts w:cs="Arial"/>
              </w:rPr>
              <w:t>+ [60]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A45AA" w:rsidRPr="00464A61" w:rsidRDefault="007A45AA" w:rsidP="007A45AA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60-66 </w:t>
            </w:r>
            <w:r w:rsidRPr="009D7E70">
              <w:rPr>
                <w:rFonts w:cs="Arial"/>
              </w:rPr>
              <w:t>+ [x]</w:t>
            </w:r>
          </w:p>
        </w:tc>
      </w:tr>
    </w:tbl>
    <w:p w:rsidR="00271801" w:rsidRDefault="00271801" w:rsidP="00A7502F">
      <w:pPr>
        <w:pStyle w:val="Textkrper"/>
        <w:spacing w:after="0"/>
        <w:rPr>
          <w:rFonts w:ascii="Arial" w:hAnsi="Arial" w:cs="Arial"/>
          <w:sz w:val="8"/>
          <w:szCs w:val="8"/>
        </w:rPr>
      </w:pPr>
    </w:p>
    <w:p w:rsidR="00FA0DCA" w:rsidRDefault="00FA0DCA" w:rsidP="00A7502F">
      <w:pPr>
        <w:pStyle w:val="Textkrper"/>
        <w:spacing w:after="0"/>
        <w:rPr>
          <w:rFonts w:ascii="Arial" w:hAnsi="Arial" w:cs="Arial"/>
          <w:sz w:val="8"/>
          <w:szCs w:val="8"/>
        </w:rPr>
      </w:pPr>
    </w:p>
    <w:p w:rsidR="00242D84" w:rsidRDefault="00242D84" w:rsidP="00242D84">
      <w:pPr>
        <w:pStyle w:val="Textkrper"/>
        <w:spacing w:after="0"/>
        <w:rPr>
          <w:rFonts w:ascii="Arial" w:hAnsi="Arial" w:cs="Arial"/>
          <w:sz w:val="8"/>
          <w:szCs w:val="8"/>
        </w:rPr>
      </w:pPr>
    </w:p>
    <w:p w:rsidR="00FC767C" w:rsidRPr="00FC767C" w:rsidRDefault="00C3113C" w:rsidP="00FC767C">
      <w:pPr>
        <w:tabs>
          <w:tab w:val="left" w:pos="4500"/>
        </w:tabs>
        <w:spacing w:before="50" w:after="50" w:line="240" w:lineRule="auto"/>
        <w:jc w:val="both"/>
        <w:rPr>
          <w:rFonts w:eastAsiaTheme="minorHAnsi" w:cs="Arial"/>
          <w:b/>
          <w:bCs/>
          <w:lang w:eastAsia="en-US"/>
        </w:rPr>
      </w:pPr>
      <w:r>
        <w:t xml:space="preserve">* </w:t>
      </w:r>
      <w:r w:rsidRPr="00FC767C">
        <w:t xml:space="preserve">Insgesamt müssen 15 FSQ- und 5 ASQ-Punkte erworben werden. 5 FSQ werden über das </w:t>
      </w:r>
      <w:r w:rsidR="001D64D0">
        <w:rPr>
          <w:rFonts w:cs="Arial"/>
        </w:rPr>
        <w:t xml:space="preserve">Basismodul Propädeutik Germanistik </w:t>
      </w:r>
      <w:r w:rsidRPr="00FC767C">
        <w:t xml:space="preserve">angeboten. 10 </w:t>
      </w:r>
      <w:r w:rsidR="00FC767C" w:rsidRPr="00FC767C">
        <w:t xml:space="preserve">weitere ECTS-Punkte können über folgende Wahlmodule des FSQ-Bereichs erworben werden: </w:t>
      </w:r>
      <w:r w:rsidR="00FC767C" w:rsidRPr="00FC767C">
        <w:rPr>
          <w:rFonts w:eastAsiaTheme="minorHAnsi" w:cs="Arial"/>
          <w:bCs/>
          <w:lang w:eastAsia="en-US"/>
        </w:rPr>
        <w:t>Informationskompetenz (2 ECTS), Argumentieren und Formulieren in der Schreibpraxis (2 ECTS), EDV-Philologie (2 ECTS), Medien (2 ECTS), Rezensieren (3 ECTS), Fachdidaktik (3 ECTS). Idealtypisch werden</w:t>
      </w:r>
      <w:r w:rsidR="00DC58E5">
        <w:rPr>
          <w:rFonts w:eastAsiaTheme="minorHAnsi" w:cs="Arial"/>
          <w:bCs/>
          <w:lang w:eastAsia="en-US"/>
        </w:rPr>
        <w:t xml:space="preserve"> ein Modul mit 3 ECTS und ein Modul </w:t>
      </w:r>
      <w:r w:rsidR="00FC767C" w:rsidRPr="00FC767C">
        <w:rPr>
          <w:rFonts w:eastAsiaTheme="minorHAnsi" w:cs="Arial"/>
          <w:bCs/>
          <w:lang w:eastAsia="en-US"/>
        </w:rPr>
        <w:t xml:space="preserve">mit 2 ECTS im zweiten und ebenso eines mit 3 ECTS und eines mit 2 ECTS im vierten Fachsemester studiert. </w:t>
      </w:r>
    </w:p>
    <w:p w:rsidR="00242D84" w:rsidRDefault="00242D84" w:rsidP="00242D84">
      <w:pPr>
        <w:pStyle w:val="Textkrper"/>
        <w:spacing w:after="0"/>
        <w:rPr>
          <w:rFonts w:ascii="Arial" w:hAnsi="Arial" w:cs="Arial"/>
        </w:rPr>
      </w:pPr>
    </w:p>
    <w:p w:rsidR="00FA0DCA" w:rsidRPr="00242D84" w:rsidRDefault="00242D84" w:rsidP="00242D84">
      <w:pPr>
        <w:pStyle w:val="Textkrper"/>
        <w:spacing w:after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>**</w:t>
      </w:r>
      <w:r w:rsidR="00FA0DCA">
        <w:rPr>
          <w:rFonts w:ascii="Arial" w:hAnsi="Arial" w:cs="Arial"/>
        </w:rPr>
        <w:t xml:space="preserve"> </w:t>
      </w:r>
      <w:r w:rsidR="00FA0DCA" w:rsidRPr="00FA0DCA">
        <w:rPr>
          <w:rFonts w:ascii="Arial" w:hAnsi="Arial" w:cs="Arial"/>
        </w:rPr>
        <w:t>Wahlpflichtbereich: insgesamt 30 ECTS.</w:t>
      </w:r>
      <w:r w:rsidR="0014236D">
        <w:rPr>
          <w:rFonts w:ascii="Arial" w:hAnsi="Arial" w:cs="Arial"/>
        </w:rPr>
        <w:t xml:space="preserve"> </w:t>
      </w:r>
      <w:r w:rsidR="00FA0DCA" w:rsidRPr="00FA0DCA">
        <w:rPr>
          <w:rFonts w:ascii="Arial" w:hAnsi="Arial" w:cs="Arial"/>
        </w:rPr>
        <w:t>Es müssen mindestens 25 ECTS-Punkte aus dem fachwissenschaftlichen Bereich (ÄDL, NDL, SW) nachgewiesen werden. Idealtypisch entfallen 20 ECTS auf das 5. und 10 ECTS auf das 6. Fachsemester</w:t>
      </w:r>
    </w:p>
    <w:sectPr w:rsidR="00FA0DCA" w:rsidRPr="00242D84" w:rsidSect="00C749A4">
      <w:footerReference w:type="even" r:id="rId7"/>
      <w:headerReference w:type="first" r:id="rId8"/>
      <w:footerReference w:type="first" r:id="rId9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FA" w:rsidRDefault="000644FA" w:rsidP="00334D72">
      <w:pPr>
        <w:spacing w:after="0" w:line="240" w:lineRule="auto"/>
      </w:pPr>
      <w:r>
        <w:separator/>
      </w:r>
    </w:p>
  </w:endnote>
  <w:endnote w:type="continuationSeparator" w:id="0">
    <w:p w:rsidR="000644FA" w:rsidRDefault="000644FA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242D84" w:rsidTr="00242D84">
      <w:tc>
        <w:tcPr>
          <w:tcW w:w="64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Allgemeine Schlüsselqualifikation</w:t>
          </w:r>
        </w:p>
      </w:tc>
      <w:tc>
        <w:tcPr>
          <w:tcW w:w="567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242D84" w:rsidTr="00242D84">
      <w:tc>
        <w:tcPr>
          <w:tcW w:w="64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242D84" w:rsidRDefault="00242D84" w:rsidP="00242D84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SVP_BA_120_6_FS_2014-10-22</w:t>
          </w:r>
        </w:p>
      </w:tc>
    </w:tr>
    <w:tr w:rsidR="00242D84" w:rsidTr="00242D84">
      <w:tc>
        <w:tcPr>
          <w:tcW w:w="64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708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242D84" w:rsidRDefault="00242D84" w:rsidP="00242D84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8779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8779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42D84" w:rsidRDefault="00242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242D84" w:rsidTr="00C9572C">
      <w:tc>
        <w:tcPr>
          <w:tcW w:w="64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</w:t>
          </w:r>
        </w:p>
      </w:tc>
      <w:tc>
        <w:tcPr>
          <w:tcW w:w="567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242D84" w:rsidTr="00C9572C">
      <w:tc>
        <w:tcPr>
          <w:tcW w:w="64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NF </w:t>
          </w:r>
        </w:p>
      </w:tc>
      <w:tc>
        <w:tcPr>
          <w:tcW w:w="2976" w:type="dxa"/>
        </w:tcPr>
        <w:p w:rsidR="00242D84" w:rsidRDefault="00242D84" w:rsidP="00B1453F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Nebenfach</w:t>
          </w:r>
        </w:p>
      </w:tc>
    </w:tr>
    <w:tr w:rsidR="00242D84" w:rsidTr="00C9572C">
      <w:tc>
        <w:tcPr>
          <w:tcW w:w="64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Leistungspunkte</w:t>
          </w:r>
        </w:p>
      </w:tc>
      <w:tc>
        <w:tcPr>
          <w:tcW w:w="708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242D84" w:rsidRDefault="00242D84" w:rsidP="00242D84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242D84" w:rsidRDefault="00242D84" w:rsidP="00C9572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SVP_BA_120_6_FS_2014-10-22 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87795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8779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42D84" w:rsidRDefault="00242D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FA" w:rsidRDefault="000644FA" w:rsidP="00334D72">
      <w:pPr>
        <w:spacing w:after="0" w:line="240" w:lineRule="auto"/>
      </w:pPr>
      <w:r>
        <w:separator/>
      </w:r>
    </w:p>
  </w:footnote>
  <w:footnote w:type="continuationSeparator" w:id="0">
    <w:p w:rsidR="000644FA" w:rsidRDefault="000644FA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84" w:rsidRDefault="00242D8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2205CF5" wp14:editId="1E9AF068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</w:p>
  <w:p w:rsidR="00242D84" w:rsidRPr="00C749A4" w:rsidRDefault="00242D84" w:rsidP="00334D72">
    <w:pPr>
      <w:pStyle w:val="Kopfzeile"/>
      <w:ind w:left="-284" w:firstLine="284"/>
      <w:rPr>
        <w:rFonts w:cs="Arial"/>
        <w:sz w:val="28"/>
        <w:szCs w:val="28"/>
      </w:rPr>
    </w:pPr>
  </w:p>
  <w:p w:rsidR="00242D84" w:rsidRDefault="00242D84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242D84" w:rsidRPr="003C0AB8" w:rsidRDefault="00242D84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  <w:t xml:space="preserve">             </w:t>
    </w:r>
    <w:r w:rsidRPr="003C0AB8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mirrorMargin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6"/>
    <w:rsid w:val="000233B8"/>
    <w:rsid w:val="000242F5"/>
    <w:rsid w:val="000644FA"/>
    <w:rsid w:val="00076301"/>
    <w:rsid w:val="000B1E89"/>
    <w:rsid w:val="000D1761"/>
    <w:rsid w:val="000E1D2B"/>
    <w:rsid w:val="00123358"/>
    <w:rsid w:val="0013577C"/>
    <w:rsid w:val="0014236D"/>
    <w:rsid w:val="00156988"/>
    <w:rsid w:val="0016052E"/>
    <w:rsid w:val="001D60CC"/>
    <w:rsid w:val="001D64D0"/>
    <w:rsid w:val="00216D98"/>
    <w:rsid w:val="00242D84"/>
    <w:rsid w:val="0027158C"/>
    <w:rsid w:val="00271801"/>
    <w:rsid w:val="00295E6F"/>
    <w:rsid w:val="002C17FB"/>
    <w:rsid w:val="002D7633"/>
    <w:rsid w:val="002E35FF"/>
    <w:rsid w:val="002F2053"/>
    <w:rsid w:val="002F50CE"/>
    <w:rsid w:val="0030309D"/>
    <w:rsid w:val="00303F38"/>
    <w:rsid w:val="00316131"/>
    <w:rsid w:val="00334D72"/>
    <w:rsid w:val="00357D9A"/>
    <w:rsid w:val="0036699B"/>
    <w:rsid w:val="00376334"/>
    <w:rsid w:val="003A1A12"/>
    <w:rsid w:val="003B3CF5"/>
    <w:rsid w:val="003C0AB8"/>
    <w:rsid w:val="003D7F46"/>
    <w:rsid w:val="003E0133"/>
    <w:rsid w:val="004141E4"/>
    <w:rsid w:val="00464A61"/>
    <w:rsid w:val="004E0863"/>
    <w:rsid w:val="00547823"/>
    <w:rsid w:val="00573631"/>
    <w:rsid w:val="00584C43"/>
    <w:rsid w:val="00595F67"/>
    <w:rsid w:val="005A1C12"/>
    <w:rsid w:val="005C3966"/>
    <w:rsid w:val="005D38D5"/>
    <w:rsid w:val="005E0343"/>
    <w:rsid w:val="005F38F6"/>
    <w:rsid w:val="00637C14"/>
    <w:rsid w:val="006A7E3E"/>
    <w:rsid w:val="006C6B65"/>
    <w:rsid w:val="00702DBD"/>
    <w:rsid w:val="007860BE"/>
    <w:rsid w:val="007A45AA"/>
    <w:rsid w:val="007B2552"/>
    <w:rsid w:val="007C4D23"/>
    <w:rsid w:val="007E5832"/>
    <w:rsid w:val="008023D7"/>
    <w:rsid w:val="008323D3"/>
    <w:rsid w:val="0084783B"/>
    <w:rsid w:val="00877957"/>
    <w:rsid w:val="008C1D15"/>
    <w:rsid w:val="008D444B"/>
    <w:rsid w:val="008E2AA6"/>
    <w:rsid w:val="00907BDD"/>
    <w:rsid w:val="009307EC"/>
    <w:rsid w:val="00936127"/>
    <w:rsid w:val="00953146"/>
    <w:rsid w:val="00966F05"/>
    <w:rsid w:val="00971F03"/>
    <w:rsid w:val="00974D79"/>
    <w:rsid w:val="009914A6"/>
    <w:rsid w:val="00A430DD"/>
    <w:rsid w:val="00A4363C"/>
    <w:rsid w:val="00A573F0"/>
    <w:rsid w:val="00A67829"/>
    <w:rsid w:val="00A7502F"/>
    <w:rsid w:val="00A75148"/>
    <w:rsid w:val="00AA1CB6"/>
    <w:rsid w:val="00AD2AF7"/>
    <w:rsid w:val="00AE534E"/>
    <w:rsid w:val="00B1453F"/>
    <w:rsid w:val="00B176A5"/>
    <w:rsid w:val="00B32267"/>
    <w:rsid w:val="00BB2115"/>
    <w:rsid w:val="00C03D7A"/>
    <w:rsid w:val="00C3113C"/>
    <w:rsid w:val="00C647C3"/>
    <w:rsid w:val="00C749A4"/>
    <w:rsid w:val="00C87924"/>
    <w:rsid w:val="00C93D37"/>
    <w:rsid w:val="00C9572C"/>
    <w:rsid w:val="00CD01E8"/>
    <w:rsid w:val="00D00234"/>
    <w:rsid w:val="00D032BE"/>
    <w:rsid w:val="00D339FC"/>
    <w:rsid w:val="00D446A5"/>
    <w:rsid w:val="00D6555C"/>
    <w:rsid w:val="00DA75A7"/>
    <w:rsid w:val="00DC365B"/>
    <w:rsid w:val="00DC58E5"/>
    <w:rsid w:val="00E00C59"/>
    <w:rsid w:val="00E6530D"/>
    <w:rsid w:val="00EA6D00"/>
    <w:rsid w:val="00EB6CA7"/>
    <w:rsid w:val="00F037FF"/>
    <w:rsid w:val="00F10014"/>
    <w:rsid w:val="00F10333"/>
    <w:rsid w:val="00F20FFB"/>
    <w:rsid w:val="00F638E3"/>
    <w:rsid w:val="00F700D2"/>
    <w:rsid w:val="00F94EDF"/>
    <w:rsid w:val="00F97E00"/>
    <w:rsid w:val="00FA0DCA"/>
    <w:rsid w:val="00FA23B1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D6B7D-1B55-4FB3-94E3-7458E883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5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914A6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9914A6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51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8DA6-CAF0-4D3E-804E-907E9464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Markus Hien</cp:lastModifiedBy>
  <cp:revision>2</cp:revision>
  <cp:lastPrinted>2014-12-09T12:55:00Z</cp:lastPrinted>
  <dcterms:created xsi:type="dcterms:W3CDTF">2020-03-12T13:32:00Z</dcterms:created>
  <dcterms:modified xsi:type="dcterms:W3CDTF">2020-03-12T13:32:00Z</dcterms:modified>
</cp:coreProperties>
</file>